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DA" w:rsidRDefault="006525DA" w:rsidP="006525DA">
      <w:pPr>
        <w:pStyle w:val="Heading1"/>
        <w:rPr>
          <w:rFonts w:ascii="Calibri" w:hAnsi="Calibri" w:cs="Calibri"/>
          <w:sz w:val="28"/>
          <w:szCs w:val="28"/>
        </w:rPr>
      </w:pPr>
      <w:bookmarkStart w:id="0" w:name="_GoBack"/>
      <w:r>
        <w:rPr>
          <w:rFonts w:ascii="Calibri" w:hAnsi="Calibri" w:cs="Calibri"/>
          <w:sz w:val="28"/>
          <w:szCs w:val="28"/>
        </w:rPr>
        <w:t xml:space="preserve">CCCCO/CTE Out-of-State Travel Request Form </w:t>
      </w:r>
      <w:bookmarkEnd w:id="0"/>
      <w:r>
        <w:rPr>
          <w:rFonts w:ascii="Calibri" w:hAnsi="Calibri" w:cs="Calibri"/>
          <w:sz w:val="28"/>
          <w:szCs w:val="28"/>
        </w:rPr>
        <w:t>[Revised Oct. 2011]</w:t>
      </w:r>
    </w:p>
    <w:p w:rsidR="006525DA" w:rsidRDefault="006525DA" w:rsidP="006525DA">
      <w:pPr>
        <w:pStyle w:val="Title"/>
        <w:rPr>
          <w:rFonts w:ascii="Calibri" w:hAnsi="Calibri" w:cs="Calibri"/>
        </w:rPr>
      </w:pPr>
    </w:p>
    <w:p w:rsidR="006525DA" w:rsidRDefault="006525DA" w:rsidP="006525DA">
      <w:pPr>
        <w:pStyle w:val="Heading3"/>
        <w:jc w:val="left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NO OUT-OF STATE TRAVEL REQUEST FORM WILL BE ACCEPTED AFTER TRAVEL HAS OCCURRED</w:t>
      </w:r>
    </w:p>
    <w:tbl>
      <w:tblPr>
        <w:tblW w:w="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4629"/>
        <w:gridCol w:w="2661"/>
      </w:tblGrid>
      <w:tr w:rsidR="006525DA" w:rsidTr="006525DA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pStyle w:val="Heading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Agreement/Grant Number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pStyle w:val="Heading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District/College Name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rPr>
          <w:trHeight w:val="28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Traveler  Name(s)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rPr>
          <w:trHeight w:val="27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Traveler Position(s)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rPr>
          <w:trHeight w:val="27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Event Title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rPr>
          <w:trHeight w:val="27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Event Website Address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rPr>
          <w:trHeight w:val="27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pStyle w:val="Heading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 Location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rPr>
          <w:trHeight w:val="27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Travel Dates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All: Explain how this attendance will contribute to the success of the program/project.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rPr>
          <w:trHeight w:val="274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DA" w:rsidRDefault="006525D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Maximum reimbursable costs</w:t>
            </w:r>
            <w:r>
              <w:rPr>
                <w:rFonts w:ascii="Calibri" w:hAnsi="Calibri" w:cs="Calibri"/>
                <w:b/>
                <w:vertAlign w:val="superscript"/>
              </w:rPr>
              <w:t>1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6525DA" w:rsidTr="006525DA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Incidentals, parking, tolls, etc.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Registration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Meals (not covered by the conference, at district rates)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rPr>
          <w:trHeight w:val="305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DA" w:rsidRDefault="006525DA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Airfare </w:t>
            </w:r>
            <w:r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 Rental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rPr>
          <w:trHeight w:val="274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Lodging </w:t>
            </w:r>
            <w:r>
              <w:rPr>
                <w:rFonts w:ascii="Calibri" w:hAnsi="Calibri" w:cs="Calibri"/>
                <w:b/>
                <w:vertAlign w:val="superscript"/>
              </w:rPr>
              <w:t xml:space="preserve">3 </w:t>
            </w:r>
            <w:r>
              <w:rPr>
                <w:rFonts w:ascii="Calibri" w:hAnsi="Calibri" w:cs="Calibri"/>
              </w:rPr>
              <w:t>(not</w:t>
            </w:r>
            <w:r>
              <w:rPr>
                <w:rFonts w:ascii="Calibri" w:hAnsi="Calibri" w:cs="Calibri"/>
                <w:b/>
                <w:vertAlign w:val="superscript"/>
              </w:rPr>
              <w:t xml:space="preserve"> </w:t>
            </w:r>
            <w:r>
              <w:rPr>
                <w:rFonts w:ascii="Calibri" w:hAnsi="Calibri" w:cs="Calibri"/>
              </w:rPr>
              <w:t>including non-discretionary taxes and fees)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  <w:tr w:rsidR="006525DA" w:rsidTr="006525DA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DA" w:rsidRDefault="006525DA">
            <w:pPr>
              <w:pStyle w:val="Heading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ESTIMATED TOTAL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A" w:rsidRDefault="006525DA">
            <w:pPr>
              <w:rPr>
                <w:rFonts w:ascii="Calibri" w:hAnsi="Calibri" w:cs="Calibri"/>
              </w:rPr>
            </w:pPr>
          </w:p>
        </w:tc>
      </w:tr>
    </w:tbl>
    <w:p w:rsidR="006525DA" w:rsidRDefault="006525DA" w:rsidP="006525DA">
      <w:pPr>
        <w:rPr>
          <w:rFonts w:ascii="Calibri" w:hAnsi="Calibri" w:cs="Calibri"/>
          <w:bCs/>
          <w:vertAlign w:val="superscript"/>
        </w:rPr>
        <w:sectPr w:rsidR="006525DA">
          <w:pgSz w:w="12240" w:h="15840"/>
          <w:pgMar w:top="720" w:right="720" w:bottom="720" w:left="1440" w:header="720" w:footer="720" w:gutter="0"/>
          <w:cols w:space="720"/>
        </w:sectPr>
      </w:pPr>
    </w:p>
    <w:p w:rsidR="006525DA" w:rsidRDefault="006525DA" w:rsidP="006525DA">
      <w:pPr>
        <w:pStyle w:val="BodyText2"/>
        <w:spacing w:after="120"/>
        <w:rPr>
          <w:rFonts w:ascii="Calibri" w:hAnsi="Calibri" w:cs="Calibri"/>
          <w:sz w:val="20"/>
          <w:szCs w:val="20"/>
          <w:vertAlign w:val="superscript"/>
        </w:rPr>
      </w:pPr>
    </w:p>
    <w:p w:rsidR="006525DA" w:rsidRDefault="006525DA" w:rsidP="006525DA">
      <w:pPr>
        <w:pStyle w:val="BodyText2"/>
        <w:spacing w:after="120"/>
        <w:rPr>
          <w:rFonts w:ascii="Calibri" w:hAnsi="Calibri" w:cs="Calibri"/>
          <w:b w:val="0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b w:val="0"/>
          <w:sz w:val="20"/>
          <w:szCs w:val="20"/>
        </w:rPr>
        <w:t xml:space="preserve">  Costs</w:t>
      </w:r>
      <w:proofErr w:type="gramEnd"/>
      <w:r>
        <w:rPr>
          <w:rFonts w:ascii="Calibri" w:hAnsi="Calibri" w:cs="Calibri"/>
          <w:b w:val="0"/>
          <w:strike/>
          <w:sz w:val="20"/>
          <w:szCs w:val="20"/>
        </w:rPr>
        <w:t xml:space="preserve"> </w:t>
      </w:r>
      <w:r>
        <w:rPr>
          <w:rFonts w:ascii="Calibri" w:hAnsi="Calibri" w:cs="Calibri"/>
          <w:b w:val="0"/>
          <w:sz w:val="20"/>
          <w:szCs w:val="20"/>
        </w:rPr>
        <w:t xml:space="preserve">must reflect the most cost effective and prudent use of state/federal funds. </w:t>
      </w:r>
    </w:p>
    <w:p w:rsidR="006525DA" w:rsidRDefault="006525DA" w:rsidP="006525DA">
      <w:pPr>
        <w:pStyle w:val="BodyText2"/>
        <w:spacing w:after="120"/>
        <w:rPr>
          <w:rFonts w:ascii="Calibri" w:hAnsi="Calibri" w:cs="Calibri"/>
          <w:b w:val="0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  <w:vertAlign w:val="superscript"/>
        </w:rPr>
        <w:t xml:space="preserve">2 </w:t>
      </w:r>
      <w:r>
        <w:rPr>
          <w:rFonts w:ascii="Calibri" w:hAnsi="Calibri" w:cs="Calibri"/>
          <w:b w:val="0"/>
          <w:sz w:val="20"/>
          <w:szCs w:val="20"/>
        </w:rPr>
        <w:t xml:space="preserve"> For</w:t>
      </w:r>
      <w:proofErr w:type="gramEnd"/>
      <w:r>
        <w:rPr>
          <w:rFonts w:ascii="Calibri" w:hAnsi="Calibri" w:cs="Calibri"/>
          <w:b w:val="0"/>
          <w:sz w:val="20"/>
          <w:szCs w:val="20"/>
        </w:rPr>
        <w:t xml:space="preserve"> airfare costs, use California State Government rates as a “reasonableness” guide, most recent management memo (</w:t>
      </w:r>
      <w:hyperlink r:id="rId4" w:history="1">
        <w:r>
          <w:rPr>
            <w:rStyle w:val="Hyperlink"/>
            <w:rFonts w:ascii="Calibri" w:hAnsi="Calibri" w:cs="Calibri"/>
            <w:b w:val="0"/>
            <w:sz w:val="20"/>
            <w:szCs w:val="20"/>
          </w:rPr>
          <w:t>http://www.travel.dgs.ca.gov/default.htm</w:t>
        </w:r>
      </w:hyperlink>
      <w:r>
        <w:rPr>
          <w:rFonts w:ascii="Calibri" w:hAnsi="Calibri" w:cs="Calibri"/>
          <w:b w:val="0"/>
          <w:sz w:val="20"/>
          <w:szCs w:val="20"/>
        </w:rPr>
        <w:t>)  [See “Airlines” tab.]</w:t>
      </w:r>
    </w:p>
    <w:p w:rsidR="006525DA" w:rsidRDefault="006525DA" w:rsidP="006525DA">
      <w:pPr>
        <w:pStyle w:val="BodyText2"/>
        <w:spacing w:after="120"/>
        <w:rPr>
          <w:rFonts w:ascii="Calibri" w:hAnsi="Calibri" w:cs="Calibri"/>
          <w:b w:val="0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  <w:vertAlign w:val="superscript"/>
        </w:rPr>
        <w:t>3</w:t>
      </w:r>
      <w:r>
        <w:rPr>
          <w:rFonts w:ascii="Calibri" w:hAnsi="Calibri" w:cs="Calibri"/>
          <w:b w:val="0"/>
          <w:sz w:val="20"/>
          <w:szCs w:val="20"/>
        </w:rPr>
        <w:t xml:space="preserve">  For</w:t>
      </w:r>
      <w:proofErr w:type="gramEnd"/>
      <w:r>
        <w:rPr>
          <w:rFonts w:ascii="Calibri" w:hAnsi="Calibri" w:cs="Calibri"/>
          <w:b w:val="0"/>
          <w:sz w:val="20"/>
          <w:szCs w:val="20"/>
        </w:rPr>
        <w:t xml:space="preserve"> lodging costs, use U.S. Govt. “CONUS” rates as a “reasonableness” guide  (</w:t>
      </w:r>
      <w:hyperlink r:id="rId5" w:history="1">
        <w:r>
          <w:rPr>
            <w:rStyle w:val="Hyperlink"/>
            <w:rFonts w:ascii="Calibri" w:hAnsi="Calibri" w:cs="Calibri"/>
            <w:b w:val="0"/>
            <w:sz w:val="20"/>
            <w:szCs w:val="20"/>
          </w:rPr>
          <w:t>http://www.gsa.gov</w:t>
        </w:r>
      </w:hyperlink>
      <w:r>
        <w:rPr>
          <w:rFonts w:ascii="Calibri" w:hAnsi="Calibri" w:cs="Calibri"/>
          <w:b w:val="0"/>
          <w:sz w:val="20"/>
          <w:szCs w:val="20"/>
        </w:rPr>
        <w:t xml:space="preserve">)  </w:t>
      </w:r>
      <w:r>
        <w:rPr>
          <w:rFonts w:ascii="Calibri" w:hAnsi="Calibri" w:cs="Calibri"/>
          <w:b w:val="0"/>
          <w:sz w:val="20"/>
          <w:szCs w:val="20"/>
        </w:rPr>
        <w:br/>
        <w:t>[See “Policy and Regulations” tab.]</w:t>
      </w:r>
    </w:p>
    <w:p w:rsidR="006525DA" w:rsidRDefault="006525DA" w:rsidP="006525D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To submit, e-mail completed form (as an attachment) from responsible Administrator to your Project Monitor.   </w:t>
      </w:r>
    </w:p>
    <w:p w:rsidR="006525DA" w:rsidRDefault="006525DA" w:rsidP="006525D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1) In the e-mail subject line, type: </w:t>
      </w:r>
      <w:r>
        <w:rPr>
          <w:rFonts w:ascii="Calibri" w:hAnsi="Calibri" w:cs="Calibri"/>
          <w:sz w:val="20"/>
          <w:szCs w:val="20"/>
        </w:rPr>
        <w:t>Out-of-state travel request</w:t>
      </w:r>
      <w:r>
        <w:rPr>
          <w:rFonts w:ascii="Calibri" w:hAnsi="Calibri" w:cs="Calibri"/>
          <w:b w:val="0"/>
          <w:sz w:val="20"/>
          <w:szCs w:val="20"/>
        </w:rPr>
        <w:t xml:space="preserve">.  </w:t>
      </w:r>
    </w:p>
    <w:p w:rsidR="006525DA" w:rsidRDefault="006525DA" w:rsidP="006525D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2) In e-mail body, state </w:t>
      </w:r>
      <w:r>
        <w:rPr>
          <w:rFonts w:ascii="Calibri" w:hAnsi="Calibri" w:cs="Calibri"/>
          <w:sz w:val="20"/>
          <w:szCs w:val="20"/>
        </w:rPr>
        <w:t xml:space="preserve">EITHER </w:t>
      </w:r>
      <w:r>
        <w:rPr>
          <w:rFonts w:ascii="Calibri" w:hAnsi="Calibri" w:cs="Calibri"/>
          <w:b w:val="0"/>
          <w:sz w:val="20"/>
          <w:szCs w:val="20"/>
        </w:rPr>
        <w:t>that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 w:val="0"/>
          <w:sz w:val="20"/>
          <w:szCs w:val="20"/>
        </w:rPr>
        <w:t>the request (a)</w:t>
      </w:r>
      <w:r>
        <w:rPr>
          <w:rFonts w:ascii="Calibri" w:hAnsi="Calibri" w:cs="Calibri"/>
          <w:sz w:val="20"/>
          <w:szCs w:val="20"/>
        </w:rPr>
        <w:t xml:space="preserve"> complies </w:t>
      </w:r>
      <w:r>
        <w:rPr>
          <w:rFonts w:ascii="Calibri" w:hAnsi="Calibri" w:cs="Calibri"/>
          <w:b w:val="0"/>
          <w:sz w:val="20"/>
          <w:szCs w:val="20"/>
        </w:rPr>
        <w:t xml:space="preserve">with the cost guidelines per the request form footnotes or (b) </w:t>
      </w:r>
      <w:r>
        <w:rPr>
          <w:rFonts w:ascii="Calibri" w:hAnsi="Calibri" w:cs="Calibri"/>
          <w:sz w:val="20"/>
          <w:szCs w:val="20"/>
        </w:rPr>
        <w:t>provide a justification for non-compliance.</w:t>
      </w:r>
      <w:r>
        <w:rPr>
          <w:rFonts w:ascii="Calibri" w:hAnsi="Calibri" w:cs="Calibri"/>
          <w:b w:val="0"/>
          <w:sz w:val="20"/>
          <w:szCs w:val="20"/>
        </w:rPr>
        <w:t xml:space="preserve">   Monitor will review the request and email a response back to you.  Keep a copy of the approval document and/or email in your audit files.  </w:t>
      </w:r>
    </w:p>
    <w:p w:rsidR="006525DA" w:rsidRDefault="006525DA" w:rsidP="006525D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3) Gather and keep information such as the agenda, handouts from sessions of the conference/professional development session which adequately records the purpose of the event.  Keep documentation with the project audit file</w:t>
      </w:r>
      <w:r>
        <w:rPr>
          <w:rFonts w:ascii="Calibri" w:hAnsi="Calibri" w:cs="Calibri"/>
          <w:sz w:val="20"/>
          <w:szCs w:val="20"/>
        </w:rPr>
        <w:t>.</w:t>
      </w:r>
    </w:p>
    <w:p w:rsidR="001755D5" w:rsidRDefault="001755D5"/>
    <w:sectPr w:rsidR="00175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A"/>
    <w:rsid w:val="00000746"/>
    <w:rsid w:val="001755D5"/>
    <w:rsid w:val="006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802DD-F4FD-4C2C-BBB0-698D403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25DA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25D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5DA"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25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525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525DA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uiPriority w:val="99"/>
    <w:semiHidden/>
    <w:unhideWhenUsed/>
    <w:rsid w:val="006525D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525DA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525DA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6525DA"/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6525D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sa.g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travel.dgs.ca.gov/default.ht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72814-AB52-49D6-8B60-A93735608850}"/>
</file>

<file path=customXml/itemProps2.xml><?xml version="1.0" encoding="utf-8"?>
<ds:datastoreItem xmlns:ds="http://schemas.openxmlformats.org/officeDocument/2006/customXml" ds:itemID="{BE775019-F59D-4B96-A853-D352C43B4AFD}"/>
</file>

<file path=customXml/itemProps3.xml><?xml version="1.0" encoding="utf-8"?>
<ds:datastoreItem xmlns:ds="http://schemas.openxmlformats.org/officeDocument/2006/customXml" ds:itemID="{14DE0AD5-3C70-4177-BD70-63D86B67B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CCCCO/CTE Out-of-State Travel Request Form 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CCCCO/CTE Out-of-State Travel Request Form </dc:title>
  <dc:subject/>
  <dc:creator>Nancy O'Neill</dc:creator>
  <cp:keywords/>
  <dc:description/>
  <cp:lastModifiedBy>Nancy O'Neill</cp:lastModifiedBy>
  <cp:revision>2</cp:revision>
  <dcterms:created xsi:type="dcterms:W3CDTF">2017-12-13T20:38:00Z</dcterms:created>
  <dcterms:modified xsi:type="dcterms:W3CDTF">2017-12-13T20:39:00Z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